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0755">
      <w:pPr>
        <w:rPr>
          <w:b/>
          <w:bCs/>
        </w:rPr>
      </w:pPr>
      <w:r>
        <w:rPr>
          <w:b/>
          <w:bCs/>
          <w:sz w:val="28"/>
          <w:szCs w:val="28"/>
        </w:rPr>
        <w:t>CJENOVNIK USLUGA PJ GRADSKI STADION</w:t>
      </w:r>
      <w:r>
        <w:rPr>
          <w:b/>
          <w:bCs/>
        </w:rPr>
        <w:t xml:space="preserve">  </w:t>
      </w:r>
    </w:p>
    <w:p w14:paraId="48B6958B">
      <w:bookmarkStart w:id="0" w:name="_Hlk187841588"/>
      <w:r>
        <w:t>Djel.br: 5192</w:t>
      </w:r>
      <w:r>
        <w:rPr>
          <w:lang w:val="sr-Latn-RS"/>
        </w:rPr>
        <w:t>/24</w:t>
      </w:r>
      <w:r>
        <w:t xml:space="preserve"> od 24.05.2024.</w:t>
      </w:r>
      <w:bookmarkEnd w:id="0"/>
    </w:p>
    <w:tbl>
      <w:tblPr>
        <w:tblStyle w:val="16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11"/>
        <w:gridCol w:w="1916"/>
        <w:gridCol w:w="588"/>
        <w:gridCol w:w="1323"/>
        <w:gridCol w:w="2694"/>
      </w:tblGrid>
      <w:tr w14:paraId="7AF3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97" w:type="dxa"/>
            <w:shd w:val="clear" w:color="auto" w:fill="D8D8D8" w:themeFill="background1" w:themeFillShade="D9"/>
          </w:tcPr>
          <w:p w14:paraId="15ECFFD9">
            <w:pPr>
              <w:jc w:val="center"/>
            </w:pPr>
            <w:r>
              <w:t>Rbr.</w:t>
            </w:r>
          </w:p>
        </w:tc>
        <w:tc>
          <w:tcPr>
            <w:tcW w:w="2511" w:type="dxa"/>
            <w:shd w:val="clear" w:color="auto" w:fill="D8D8D8" w:themeFill="background1" w:themeFillShade="D9"/>
          </w:tcPr>
          <w:p w14:paraId="401FE220">
            <w:pPr>
              <w:jc w:val="center"/>
            </w:pPr>
            <w:r>
              <w:t>VRSTA USLUGE</w:t>
            </w:r>
          </w:p>
        </w:tc>
        <w:tc>
          <w:tcPr>
            <w:tcW w:w="1916" w:type="dxa"/>
            <w:shd w:val="clear" w:color="auto" w:fill="D8D8D8" w:themeFill="background1" w:themeFillShade="D9"/>
          </w:tcPr>
          <w:p w14:paraId="2375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KOŠTANJA / H BEZ PDV-a</w:t>
            </w:r>
          </w:p>
          <w:p w14:paraId="2232CB9B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588" w:type="dxa"/>
            <w:shd w:val="clear" w:color="auto" w:fill="D8D8D8" w:themeFill="background1" w:themeFillShade="D9"/>
          </w:tcPr>
          <w:p w14:paraId="7E870C46">
            <w:pPr>
              <w:jc w:val="center"/>
            </w:pPr>
            <w:r>
              <w:t>PDV</w:t>
            </w:r>
          </w:p>
          <w:p w14:paraId="11B9B4F4">
            <w:pPr>
              <w:jc w:val="center"/>
            </w:pPr>
            <w:r>
              <w:t>(%)</w:t>
            </w:r>
          </w:p>
        </w:tc>
        <w:tc>
          <w:tcPr>
            <w:tcW w:w="1323" w:type="dxa"/>
            <w:shd w:val="clear" w:color="auto" w:fill="D8D8D8" w:themeFill="background1" w:themeFillShade="D9"/>
          </w:tcPr>
          <w:p w14:paraId="4D52F32C">
            <w:pPr>
              <w:jc w:val="center"/>
            </w:pPr>
            <w:r>
              <w:t>CIJENA</w:t>
            </w:r>
          </w:p>
          <w:p w14:paraId="72B9C235">
            <w:pPr>
              <w:jc w:val="center"/>
            </w:pPr>
            <w:r>
              <w:t xml:space="preserve"> SA PDV-om</w:t>
            </w:r>
          </w:p>
          <w:p w14:paraId="1C5FBE99">
            <w:pPr>
              <w:jc w:val="center"/>
            </w:pPr>
            <w:r>
              <w:rPr>
                <w:rFonts w:cstheme="minorHAnsi"/>
              </w:rPr>
              <w:t>€</w:t>
            </w:r>
          </w:p>
        </w:tc>
        <w:tc>
          <w:tcPr>
            <w:tcW w:w="2694" w:type="dxa"/>
            <w:shd w:val="clear" w:color="auto" w:fill="D8D8D8" w:themeFill="background1" w:themeFillShade="D9"/>
          </w:tcPr>
          <w:p w14:paraId="201FB1C6">
            <w:pPr>
              <w:jc w:val="center"/>
            </w:pPr>
            <w:r>
              <w:t>NAPOMENA</w:t>
            </w:r>
          </w:p>
        </w:tc>
      </w:tr>
      <w:tr w14:paraId="61F0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697" w:type="dxa"/>
          </w:tcPr>
          <w:p w14:paraId="758AF103">
            <w:r>
              <w:t>1.</w:t>
            </w:r>
          </w:p>
        </w:tc>
        <w:tc>
          <w:tcPr>
            <w:tcW w:w="2511" w:type="dxa"/>
          </w:tcPr>
          <w:p w14:paraId="78A4A6CF">
            <w:pPr>
              <w:rPr>
                <w:b/>
                <w:bCs/>
              </w:rPr>
            </w:pPr>
            <w:r>
              <w:rPr>
                <w:b/>
                <w:bCs/>
              </w:rPr>
              <w:t>Trening</w:t>
            </w:r>
          </w:p>
          <w:p w14:paraId="680A3F02">
            <w:pPr>
              <w:pStyle w:val="31"/>
              <w:numPr>
                <w:ilvl w:val="1"/>
                <w:numId w:val="1"/>
              </w:numPr>
            </w:pPr>
            <w:r>
              <w:t>Dnevni trening</w:t>
            </w:r>
          </w:p>
          <w:p w14:paraId="4BB083B8">
            <w:pPr>
              <w:pStyle w:val="31"/>
              <w:ind w:left="360"/>
            </w:pPr>
          </w:p>
          <w:p w14:paraId="79C3732C">
            <w:pPr>
              <w:pStyle w:val="31"/>
              <w:ind w:left="360"/>
            </w:pPr>
          </w:p>
          <w:p w14:paraId="7742C868">
            <w:pPr>
              <w:pStyle w:val="31"/>
              <w:numPr>
                <w:ilvl w:val="1"/>
                <w:numId w:val="1"/>
              </w:numPr>
            </w:pPr>
            <w:r>
              <w:t xml:space="preserve">Noćni trening </w:t>
            </w:r>
          </w:p>
          <w:p w14:paraId="6E4D03E3">
            <w:pPr>
              <w:pStyle w:val="31"/>
              <w:ind w:left="360"/>
            </w:pPr>
            <w:r>
              <w:t>(pod reflektorima)</w:t>
            </w:r>
          </w:p>
        </w:tc>
        <w:tc>
          <w:tcPr>
            <w:tcW w:w="1916" w:type="dxa"/>
          </w:tcPr>
          <w:p w14:paraId="4848F471">
            <w:pPr>
              <w:jc w:val="center"/>
            </w:pPr>
          </w:p>
          <w:p w14:paraId="7DA3DE42">
            <w:pPr>
              <w:jc w:val="center"/>
            </w:pPr>
            <w:r>
              <w:t>475,47</w:t>
            </w:r>
          </w:p>
          <w:p w14:paraId="74180326">
            <w:pPr>
              <w:jc w:val="center"/>
            </w:pPr>
          </w:p>
          <w:p w14:paraId="1B9B08CA">
            <w:pPr>
              <w:jc w:val="center"/>
            </w:pPr>
            <w:r>
              <w:t>711,45</w:t>
            </w:r>
          </w:p>
        </w:tc>
        <w:tc>
          <w:tcPr>
            <w:tcW w:w="588" w:type="dxa"/>
          </w:tcPr>
          <w:p w14:paraId="44D7CCB6">
            <w:pPr>
              <w:jc w:val="center"/>
            </w:pPr>
          </w:p>
          <w:p w14:paraId="09BEDACB">
            <w:pPr>
              <w:jc w:val="center"/>
            </w:pPr>
            <w:r>
              <w:t>7</w:t>
            </w:r>
          </w:p>
          <w:p w14:paraId="3EF8E174">
            <w:pPr>
              <w:jc w:val="center"/>
            </w:pPr>
          </w:p>
          <w:p w14:paraId="25ACE176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14:paraId="57775EAF">
            <w:pPr>
              <w:jc w:val="center"/>
            </w:pPr>
          </w:p>
          <w:p w14:paraId="53739A1B">
            <w:pPr>
              <w:jc w:val="center"/>
            </w:pPr>
            <w:r>
              <w:t>2.035,00</w:t>
            </w:r>
          </w:p>
          <w:p w14:paraId="53D6D4BF">
            <w:pPr>
              <w:jc w:val="center"/>
            </w:pPr>
          </w:p>
          <w:p w14:paraId="7452288E">
            <w:pPr>
              <w:jc w:val="center"/>
            </w:pPr>
            <w:r>
              <w:t>3.045,00</w:t>
            </w:r>
          </w:p>
        </w:tc>
        <w:tc>
          <w:tcPr>
            <w:tcW w:w="2694" w:type="dxa"/>
          </w:tcPr>
          <w:p w14:paraId="521E28CB"/>
          <w:p w14:paraId="2E415877">
            <w:r>
              <w:t>Potrebna 4h za organizaciju i podržavanje treninga</w:t>
            </w:r>
          </w:p>
          <w:p w14:paraId="0EEAD4BD">
            <w:r>
              <w:t>Potrebna 4h za organizaciju i održavanje treninga</w:t>
            </w:r>
          </w:p>
        </w:tc>
      </w:tr>
      <w:tr w14:paraId="3546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697" w:type="dxa"/>
          </w:tcPr>
          <w:p w14:paraId="4F7A0121">
            <w:r>
              <w:t>2.</w:t>
            </w:r>
          </w:p>
        </w:tc>
        <w:tc>
          <w:tcPr>
            <w:tcW w:w="2511" w:type="dxa"/>
          </w:tcPr>
          <w:p w14:paraId="4C9DECB2">
            <w:pPr>
              <w:rPr>
                <w:b/>
                <w:bCs/>
              </w:rPr>
            </w:pPr>
            <w:r>
              <w:rPr>
                <w:b/>
                <w:bCs/>
              </w:rPr>
              <w:t>Utakmica u domaćem prvenstvu / KUP-u</w:t>
            </w:r>
          </w:p>
          <w:p w14:paraId="5165B82A">
            <w:r>
              <w:t>2.1 Dnevna utakmica</w:t>
            </w:r>
          </w:p>
          <w:p w14:paraId="0F3FF2C0">
            <w:r>
              <w:t>2.2 Noćna utakmica</w:t>
            </w:r>
          </w:p>
          <w:p w14:paraId="168A31D2">
            <w:r>
              <w:t xml:space="preserve"> (pod reflektorima)</w:t>
            </w:r>
          </w:p>
        </w:tc>
        <w:tc>
          <w:tcPr>
            <w:tcW w:w="1916" w:type="dxa"/>
          </w:tcPr>
          <w:p w14:paraId="5C4AD109">
            <w:pPr>
              <w:jc w:val="center"/>
            </w:pPr>
          </w:p>
          <w:p w14:paraId="4337A7CF">
            <w:pPr>
              <w:jc w:val="center"/>
            </w:pPr>
          </w:p>
          <w:p w14:paraId="22C716C6">
            <w:pPr>
              <w:jc w:val="center"/>
            </w:pPr>
            <w:r>
              <w:t>798,13</w:t>
            </w:r>
          </w:p>
          <w:p w14:paraId="39CDF832">
            <w:pPr>
              <w:jc w:val="center"/>
            </w:pPr>
            <w:r>
              <w:t>1.059,81</w:t>
            </w:r>
          </w:p>
          <w:p w14:paraId="5914F3D2"/>
          <w:p w14:paraId="4EA60F2B">
            <w:pPr>
              <w:jc w:val="center"/>
            </w:pPr>
          </w:p>
        </w:tc>
        <w:tc>
          <w:tcPr>
            <w:tcW w:w="588" w:type="dxa"/>
          </w:tcPr>
          <w:p w14:paraId="2CA2353C"/>
          <w:p w14:paraId="3547DB55">
            <w:pPr>
              <w:jc w:val="center"/>
            </w:pPr>
            <w:r>
              <w:t>7</w:t>
            </w:r>
          </w:p>
          <w:p w14:paraId="398E92B5">
            <w:pPr>
              <w:jc w:val="center"/>
            </w:pPr>
            <w:r>
              <w:t>7</w:t>
            </w:r>
          </w:p>
          <w:p w14:paraId="53A0C235">
            <w:pPr>
              <w:jc w:val="center"/>
            </w:pPr>
          </w:p>
        </w:tc>
        <w:tc>
          <w:tcPr>
            <w:tcW w:w="1323" w:type="dxa"/>
          </w:tcPr>
          <w:p w14:paraId="2F553C9F">
            <w:pPr>
              <w:jc w:val="center"/>
            </w:pPr>
          </w:p>
          <w:p w14:paraId="211D94C4">
            <w:pPr>
              <w:jc w:val="center"/>
            </w:pPr>
            <w:r>
              <w:t>4.270,00</w:t>
            </w:r>
          </w:p>
          <w:p w14:paraId="59474012">
            <w:pPr>
              <w:jc w:val="center"/>
            </w:pPr>
            <w:r>
              <w:t>5.670,00</w:t>
            </w:r>
          </w:p>
        </w:tc>
        <w:tc>
          <w:tcPr>
            <w:tcW w:w="2694" w:type="dxa"/>
          </w:tcPr>
          <w:p w14:paraId="64A34CA7"/>
          <w:p w14:paraId="64A793C0">
            <w:r>
              <w:t>Potrebno 5h za organizaciju i održavanje utakmice</w:t>
            </w:r>
          </w:p>
          <w:p w14:paraId="1D71E40F">
            <w:r>
              <w:t>Potrebno 5h za organizaciju i državanje utakmice</w:t>
            </w:r>
          </w:p>
        </w:tc>
      </w:tr>
      <w:tr w14:paraId="32FF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 w14:paraId="785B577B">
            <w:r>
              <w:t>3.</w:t>
            </w:r>
          </w:p>
        </w:tc>
        <w:tc>
          <w:tcPr>
            <w:tcW w:w="2511" w:type="dxa"/>
          </w:tcPr>
          <w:p w14:paraId="5EFA7D99">
            <w:pPr>
              <w:rPr>
                <w:b/>
                <w:bCs/>
              </w:rPr>
            </w:pPr>
            <w:r>
              <w:rPr>
                <w:b/>
                <w:bCs/>
              </w:rPr>
              <w:t>Međunarodna utakmica</w:t>
            </w:r>
          </w:p>
          <w:p w14:paraId="1EA7CD8A">
            <w:r>
              <w:t>3.1 Dnevna utakmica</w:t>
            </w:r>
          </w:p>
          <w:p w14:paraId="4CDE7CCB">
            <w:r>
              <w:t>3.2 Noćna utakmica</w:t>
            </w:r>
          </w:p>
          <w:p w14:paraId="63380191">
            <w:r>
              <w:t xml:space="preserve"> (pod reflektorima)</w:t>
            </w:r>
          </w:p>
        </w:tc>
        <w:tc>
          <w:tcPr>
            <w:tcW w:w="1916" w:type="dxa"/>
          </w:tcPr>
          <w:p w14:paraId="1C322881">
            <w:pPr>
              <w:jc w:val="center"/>
            </w:pPr>
          </w:p>
          <w:p w14:paraId="04278FA1">
            <w:pPr>
              <w:jc w:val="center"/>
            </w:pPr>
            <w:r>
              <w:t>877,73</w:t>
            </w:r>
          </w:p>
          <w:p w14:paraId="76A1097D">
            <w:pPr>
              <w:jc w:val="center"/>
            </w:pPr>
            <w:r>
              <w:t>1.250,78</w:t>
            </w:r>
          </w:p>
        </w:tc>
        <w:tc>
          <w:tcPr>
            <w:tcW w:w="588" w:type="dxa"/>
          </w:tcPr>
          <w:p w14:paraId="1DB03331">
            <w:pPr>
              <w:jc w:val="center"/>
            </w:pPr>
          </w:p>
          <w:p w14:paraId="5EB017E9">
            <w:pPr>
              <w:jc w:val="center"/>
            </w:pPr>
            <w:r>
              <w:t>7</w:t>
            </w:r>
          </w:p>
          <w:p w14:paraId="1AF5FD3E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14:paraId="397FEF28">
            <w:pPr>
              <w:jc w:val="center"/>
            </w:pPr>
          </w:p>
          <w:p w14:paraId="754F0740">
            <w:pPr>
              <w:jc w:val="center"/>
            </w:pPr>
            <w:r>
              <w:t>5.635,00</w:t>
            </w:r>
          </w:p>
          <w:p w14:paraId="6A00FEAD">
            <w:pPr>
              <w:jc w:val="center"/>
            </w:pPr>
            <w:r>
              <w:t>8.030,00</w:t>
            </w:r>
          </w:p>
        </w:tc>
        <w:tc>
          <w:tcPr>
            <w:tcW w:w="2694" w:type="dxa"/>
          </w:tcPr>
          <w:p w14:paraId="6DC730C5"/>
          <w:p w14:paraId="2B3AD870">
            <w:r>
              <w:t>Potrebno 6h za organizaciju i državanje utakmice</w:t>
            </w:r>
          </w:p>
          <w:p w14:paraId="433713CE">
            <w:r>
              <w:t>Potrebno 6h za organizaciju i državanje utakmice</w:t>
            </w:r>
          </w:p>
        </w:tc>
      </w:tr>
      <w:tr w14:paraId="6A07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 w14:paraId="13DCBEAD">
            <w:r>
              <w:t>4.</w:t>
            </w:r>
          </w:p>
        </w:tc>
        <w:tc>
          <w:tcPr>
            <w:tcW w:w="2511" w:type="dxa"/>
          </w:tcPr>
          <w:p w14:paraId="5E9B4283">
            <w:pPr>
              <w:rPr>
                <w:b/>
                <w:bCs/>
              </w:rPr>
            </w:pPr>
            <w:r>
              <w:rPr>
                <w:b/>
                <w:bCs/>
              </w:rPr>
              <w:t>Zakup</w:t>
            </w:r>
          </w:p>
          <w:p w14:paraId="168BBE4E">
            <w:r>
              <w:t>4.1 Izdavanje prostora u suterenu, ulazna partija III (VAR soba) za sportske aktivnosti</w:t>
            </w:r>
          </w:p>
        </w:tc>
        <w:tc>
          <w:tcPr>
            <w:tcW w:w="1916" w:type="dxa"/>
          </w:tcPr>
          <w:p w14:paraId="7101D31F">
            <w:pPr>
              <w:jc w:val="center"/>
            </w:pPr>
          </w:p>
          <w:p w14:paraId="0A106672">
            <w:pPr>
              <w:jc w:val="center"/>
            </w:pPr>
            <w:r>
              <w:t>186,92</w:t>
            </w:r>
          </w:p>
        </w:tc>
        <w:tc>
          <w:tcPr>
            <w:tcW w:w="588" w:type="dxa"/>
          </w:tcPr>
          <w:p w14:paraId="15C0ED23">
            <w:pPr>
              <w:jc w:val="center"/>
            </w:pPr>
          </w:p>
          <w:p w14:paraId="3236C80E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14:paraId="6D0B7B26">
            <w:pPr>
              <w:jc w:val="center"/>
            </w:pPr>
          </w:p>
          <w:p w14:paraId="7AA5941A">
            <w:pPr>
              <w:jc w:val="center"/>
            </w:pPr>
            <w:r>
              <w:t>200,00</w:t>
            </w:r>
          </w:p>
        </w:tc>
        <w:tc>
          <w:tcPr>
            <w:tcW w:w="2694" w:type="dxa"/>
          </w:tcPr>
          <w:p w14:paraId="6612F8B0"/>
          <w:p w14:paraId="3D2FB38A">
            <w:r>
              <w:t>Zakup na mjesečnom nivou</w:t>
            </w:r>
          </w:p>
        </w:tc>
      </w:tr>
    </w:tbl>
    <w:p w14:paraId="0C50052C">
      <w:r>
        <w:t xml:space="preserve">       </w:t>
      </w:r>
    </w:p>
    <w:p w14:paraId="29FCFA19"/>
    <w:p w14:paraId="580D376F"/>
    <w:p w14:paraId="145AA84A">
      <w:pPr>
        <w:rPr>
          <w:rFonts w:hint="default"/>
          <w:lang w:val="sr-Latn-ME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288" w:footer="57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9111"/>
      <w:gridCol w:w="479"/>
    </w:tblGrid>
    <w:tr w14:paraId="2F9489AB"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alias w:val="Author"/>
            <w:id w:val="1534539408"/>
            <w:placeholder>
              <w:docPart w:val="43AA0CC9D5B64AC29862AC2EA58F35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p w14:paraId="574AC6C3">
              <w:pPr>
                <w:pStyle w:val="14"/>
                <w:jc w:val="right"/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caps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t>SPORTSKI OBJEKTI PODGORICA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AB7FDE7">
          <w:pPr>
            <w:pStyle w:val="13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 w14:paraId="24F71461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B06F">
    <w:pPr>
      <w:pStyle w:val="14"/>
      <w:jc w:val="center"/>
      <w:rPr>
        <w:b/>
        <w:bCs/>
        <w:sz w:val="36"/>
        <w:szCs w:val="36"/>
        <w:lang w:val="sr-Latn-ME"/>
      </w:rPr>
    </w:pPr>
    <w:bookmarkStart w:id="1" w:name="_GoBack"/>
    <w:r>
      <w:rPr>
        <w:b/>
        <w:bCs/>
        <w:sz w:val="36"/>
        <w:szCs w:val="36"/>
        <w14:ligatures w14:val="none"/>
      </w:rPr>
      <w:drawing>
        <wp:inline distT="0" distB="0" distL="0" distR="0">
          <wp:extent cx="792480" cy="7924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rPr>
        <w:b/>
        <w:bCs/>
        <w:sz w:val="36"/>
        <w:szCs w:val="36"/>
      </w:rPr>
      <w:t>CJENOVNI</w:t>
    </w:r>
    <w:r>
      <w:rPr>
        <w:b/>
        <w:bCs/>
        <w:sz w:val="36"/>
        <w:szCs w:val="36"/>
        <w:lang w:val="sr-Latn-ME"/>
      </w:rPr>
      <w:t>CI</w:t>
    </w:r>
    <w:r>
      <w:rPr>
        <w:b/>
        <w:bCs/>
        <w:sz w:val="36"/>
        <w:szCs w:val="36"/>
      </w:rPr>
      <w:t xml:space="preserve"> USLUGA </w:t>
    </w:r>
    <w:r>
      <w:rPr>
        <w:b/>
        <w:bCs/>
        <w:sz w:val="36"/>
        <w:szCs w:val="36"/>
        <w:lang w:val="sr-Latn-ME"/>
      </w:rPr>
      <w:t>- SPORTSKI OBJEKTI PODGORICA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B7D11"/>
    <w:multiLevelType w:val="multilevel"/>
    <w:tmpl w:val="27BB7D1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12E44"/>
    <w:rsid w:val="000172D8"/>
    <w:rsid w:val="000269A3"/>
    <w:rsid w:val="0004122E"/>
    <w:rsid w:val="00173C09"/>
    <w:rsid w:val="0022237A"/>
    <w:rsid w:val="002261F1"/>
    <w:rsid w:val="0025722C"/>
    <w:rsid w:val="002A4664"/>
    <w:rsid w:val="002D707E"/>
    <w:rsid w:val="002E30C8"/>
    <w:rsid w:val="003018AE"/>
    <w:rsid w:val="00306922"/>
    <w:rsid w:val="00343145"/>
    <w:rsid w:val="00344F0F"/>
    <w:rsid w:val="003638A2"/>
    <w:rsid w:val="00374ABF"/>
    <w:rsid w:val="003C53CA"/>
    <w:rsid w:val="003E39EC"/>
    <w:rsid w:val="00416603"/>
    <w:rsid w:val="004348A0"/>
    <w:rsid w:val="004A795B"/>
    <w:rsid w:val="004F4C7E"/>
    <w:rsid w:val="00520457"/>
    <w:rsid w:val="005250FC"/>
    <w:rsid w:val="005A2735"/>
    <w:rsid w:val="00690A20"/>
    <w:rsid w:val="006E12A7"/>
    <w:rsid w:val="0070705A"/>
    <w:rsid w:val="00761C66"/>
    <w:rsid w:val="007E5094"/>
    <w:rsid w:val="007F2917"/>
    <w:rsid w:val="0082663E"/>
    <w:rsid w:val="008B311C"/>
    <w:rsid w:val="00916E7C"/>
    <w:rsid w:val="00935A1C"/>
    <w:rsid w:val="009602E7"/>
    <w:rsid w:val="009934DA"/>
    <w:rsid w:val="009956DB"/>
    <w:rsid w:val="009A29F2"/>
    <w:rsid w:val="009B61B2"/>
    <w:rsid w:val="00A6633D"/>
    <w:rsid w:val="00AA76F3"/>
    <w:rsid w:val="00AF1D93"/>
    <w:rsid w:val="00B13358"/>
    <w:rsid w:val="00B837FB"/>
    <w:rsid w:val="00BD4619"/>
    <w:rsid w:val="00BE63DB"/>
    <w:rsid w:val="00C5342C"/>
    <w:rsid w:val="00CC2D19"/>
    <w:rsid w:val="00D601BF"/>
    <w:rsid w:val="00D73E0E"/>
    <w:rsid w:val="00DA4DC4"/>
    <w:rsid w:val="00E52077"/>
    <w:rsid w:val="00E679A9"/>
    <w:rsid w:val="00EB1402"/>
    <w:rsid w:val="00F2781C"/>
    <w:rsid w:val="00F33E89"/>
    <w:rsid w:val="00F8690A"/>
    <w:rsid w:val="00FD739C"/>
    <w:rsid w:val="00FE7E97"/>
    <w:rsid w:val="01EF497E"/>
    <w:rsid w:val="092D367A"/>
    <w:rsid w:val="0C871115"/>
    <w:rsid w:val="15B36FE6"/>
    <w:rsid w:val="22BC1A0D"/>
    <w:rsid w:val="28E02F54"/>
    <w:rsid w:val="3533392E"/>
    <w:rsid w:val="40FF7944"/>
    <w:rsid w:val="497055AC"/>
    <w:rsid w:val="4A7C4FC1"/>
    <w:rsid w:val="517C1633"/>
    <w:rsid w:val="590B0E7E"/>
    <w:rsid w:val="5FDF669F"/>
    <w:rsid w:val="72BC273F"/>
    <w:rsid w:val="748459A4"/>
    <w:rsid w:val="771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qFormat/>
    <w:uiPriority w:val="99"/>
  </w:style>
  <w:style w:type="character" w:styleId="3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AA0CC9D5B64AC29862AC2EA58F35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AEB3A-AA3A-40C7-A053-41D5863AEEFF}"/>
      </w:docPartPr>
      <w:docPartBody>
        <w:p w14:paraId="7343A030">
          <w:pPr>
            <w:pStyle w:val="5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3"/>
    <w:rsid w:val="000172D8"/>
    <w:rsid w:val="00146F3A"/>
    <w:rsid w:val="004A6EED"/>
    <w:rsid w:val="008C6257"/>
    <w:rsid w:val="00DA5DD6"/>
    <w:rsid w:val="00DD09F3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3AA0CC9D5B64AC29862AC2EA58F356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13FF-AD4F-4DA3-89DB-8C7748CAF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1590</Words>
  <Characters>9066</Characters>
  <Lines>75</Lines>
  <Paragraphs>21</Paragraphs>
  <TotalTime>1</TotalTime>
  <ScaleCrop>false</ScaleCrop>
  <LinksUpToDate>false</LinksUpToDate>
  <CharactersWithSpaces>10635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2025-01-15T12:56:00Z</dcterms:created>
  <dc:creator>SPORTSKI OBJEKTI PODGORICA</dc:creator>
  <cp:lastModifiedBy>Emir Kajevic</cp:lastModifiedBy>
  <dcterms:modified xsi:type="dcterms:W3CDTF">2025-01-17T07:23:52Z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E2C2985E6738407AA7D4AC4F21DEE2C9_13</vt:lpwstr>
  </property>
</Properties>
</file>